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B44" w:rsidRDefault="00051F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temelju članka 70. stavak</w:t>
      </w:r>
      <w:r w:rsidR="007C6B44">
        <w:rPr>
          <w:rFonts w:ascii="Arial" w:hAnsi="Arial" w:cs="Arial"/>
          <w:sz w:val="24"/>
          <w:szCs w:val="24"/>
        </w:rPr>
        <w:t xml:space="preserve"> 3. Zakona o zaštiti na radu  („Narodne novine“ bro</w:t>
      </w:r>
      <w:r w:rsidR="00A55C40">
        <w:rPr>
          <w:rFonts w:ascii="Arial" w:hAnsi="Arial" w:cs="Arial"/>
          <w:sz w:val="24"/>
          <w:szCs w:val="24"/>
        </w:rPr>
        <w:t xml:space="preserve">j 71/14, 118/14, 154/14, 94/18 i </w:t>
      </w:r>
      <w:r w:rsidR="007C6B44">
        <w:rPr>
          <w:rFonts w:ascii="Arial" w:hAnsi="Arial" w:cs="Arial"/>
          <w:sz w:val="24"/>
          <w:szCs w:val="24"/>
        </w:rPr>
        <w:t>96/18) te članka 19. Pravilnika o zaštiti na radu Dječjeg vrtića Vrapčić</w:t>
      </w:r>
      <w:r>
        <w:rPr>
          <w:rFonts w:ascii="Arial" w:hAnsi="Arial" w:cs="Arial"/>
          <w:sz w:val="24"/>
          <w:szCs w:val="24"/>
        </w:rPr>
        <w:t>,</w:t>
      </w:r>
      <w:r w:rsidR="007C6B44">
        <w:rPr>
          <w:rFonts w:ascii="Arial" w:hAnsi="Arial" w:cs="Arial"/>
          <w:sz w:val="24"/>
          <w:szCs w:val="24"/>
        </w:rPr>
        <w:t xml:space="preserve"> radnici Dječjeg vrtića Vrapčić dana 5. ožujka 2026. godine donose: </w:t>
      </w:r>
    </w:p>
    <w:p w:rsidR="007C6B44" w:rsidRDefault="007C6B44" w:rsidP="00A55C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ODLUKU O IMENOVANJU POVJERENIKA RADNIKA ZA ZAŠTITU NA RADU</w:t>
      </w:r>
    </w:p>
    <w:p w:rsidR="007C6B44" w:rsidRDefault="007C6B44" w:rsidP="007C6B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</w:t>
      </w:r>
    </w:p>
    <w:p w:rsidR="007C6B44" w:rsidRDefault="007C6B44" w:rsidP="007C6B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Povjerenikom zaštite na radu imenuje se: INES POSAVEC zaposlena na radnom mjestu odgojiteljice djece rane i predškolske dobi. </w:t>
      </w:r>
    </w:p>
    <w:p w:rsidR="007C6B44" w:rsidRDefault="007C6B44" w:rsidP="007C6B44">
      <w:pPr>
        <w:rPr>
          <w:rFonts w:ascii="Arial" w:hAnsi="Arial" w:cs="Arial"/>
          <w:sz w:val="24"/>
          <w:szCs w:val="24"/>
        </w:rPr>
      </w:pPr>
    </w:p>
    <w:p w:rsidR="007C6B44" w:rsidRDefault="007C6B44" w:rsidP="007C6B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</w:t>
      </w:r>
    </w:p>
    <w:p w:rsidR="007C6B44" w:rsidRDefault="007C6B44" w:rsidP="007C6B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Povjerenik radnika za zaštitu na radu bira se na vrijeme od četiri (4) godine bez ograničavanja ponovnog izbora. </w:t>
      </w:r>
    </w:p>
    <w:p w:rsidR="0079246C" w:rsidRDefault="0079246C" w:rsidP="007C6B44">
      <w:pPr>
        <w:rPr>
          <w:rFonts w:ascii="Arial" w:hAnsi="Arial" w:cs="Arial"/>
          <w:sz w:val="24"/>
          <w:szCs w:val="24"/>
        </w:rPr>
      </w:pPr>
    </w:p>
    <w:p w:rsidR="0079246C" w:rsidRDefault="0079246C" w:rsidP="007924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</w:t>
      </w:r>
    </w:p>
    <w:p w:rsidR="0079246C" w:rsidRDefault="0079246C" w:rsidP="007924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Povjerenik radnika za zaštitu na radu obvezan je štititi interese radnika na području zaštite na radu te pratiti primjenu pravila, mjera, postupaka</w:t>
      </w:r>
      <w:r w:rsidR="00A55C40">
        <w:rPr>
          <w:rFonts w:ascii="Arial" w:hAnsi="Arial" w:cs="Arial"/>
          <w:sz w:val="24"/>
          <w:szCs w:val="24"/>
        </w:rPr>
        <w:t xml:space="preserve"> i aktivnosti zaštite na radu. </w:t>
      </w:r>
    </w:p>
    <w:p w:rsidR="0079246C" w:rsidRDefault="0079246C" w:rsidP="007924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</w:t>
      </w:r>
    </w:p>
    <w:p w:rsidR="0079246C" w:rsidRDefault="0079246C" w:rsidP="007924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Povjerenik radnika za zaštitu na radu će svoje obveze obav</w:t>
      </w:r>
      <w:r w:rsidR="00051FBF">
        <w:rPr>
          <w:rFonts w:ascii="Arial" w:hAnsi="Arial" w:cs="Arial"/>
          <w:sz w:val="24"/>
          <w:szCs w:val="24"/>
        </w:rPr>
        <w:t>ljati sukladno odredbi članka 71</w:t>
      </w:r>
      <w:r>
        <w:rPr>
          <w:rFonts w:ascii="Arial" w:hAnsi="Arial" w:cs="Arial"/>
          <w:sz w:val="24"/>
          <w:szCs w:val="24"/>
        </w:rPr>
        <w:t xml:space="preserve">. Zakona o zaštiti na radu („Narodne novine“ broj </w:t>
      </w:r>
      <w:r w:rsidR="00A55C40">
        <w:rPr>
          <w:rFonts w:ascii="Arial" w:hAnsi="Arial" w:cs="Arial"/>
          <w:sz w:val="24"/>
          <w:szCs w:val="24"/>
        </w:rPr>
        <w:t>71/14, 118/14, 154/14,</w:t>
      </w:r>
      <w:r w:rsidR="00051FBF">
        <w:rPr>
          <w:rFonts w:ascii="Arial" w:hAnsi="Arial" w:cs="Arial"/>
          <w:sz w:val="24"/>
          <w:szCs w:val="24"/>
        </w:rPr>
        <w:t xml:space="preserve"> 94/18 i 96/18) te članka </w:t>
      </w:r>
      <w:r w:rsidR="00A55C40">
        <w:rPr>
          <w:rFonts w:ascii="Arial" w:hAnsi="Arial" w:cs="Arial"/>
          <w:sz w:val="24"/>
          <w:szCs w:val="24"/>
        </w:rPr>
        <w:t xml:space="preserve">20. Pravilnika o zaštiti na radu Dječjeg vrtića Vrapčić. </w:t>
      </w:r>
    </w:p>
    <w:p w:rsidR="00A55C40" w:rsidRDefault="00A55C40" w:rsidP="0079246C">
      <w:pPr>
        <w:rPr>
          <w:rFonts w:ascii="Arial" w:hAnsi="Arial" w:cs="Arial"/>
          <w:sz w:val="24"/>
          <w:szCs w:val="24"/>
        </w:rPr>
      </w:pPr>
    </w:p>
    <w:p w:rsidR="00A55C40" w:rsidRDefault="00A55C40" w:rsidP="00A55C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</w:t>
      </w:r>
    </w:p>
    <w:p w:rsidR="00A55C40" w:rsidRDefault="00A55C40" w:rsidP="00A55C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Ova Odluka stupa na snagu danom donošenja a objavit će se na oglasnoj ploči i na web stranici Dječjeg vrtića Vrapčić. </w:t>
      </w:r>
    </w:p>
    <w:p w:rsidR="00A55C40" w:rsidRDefault="00A55C40" w:rsidP="00A55C40">
      <w:pPr>
        <w:rPr>
          <w:rFonts w:ascii="Arial" w:hAnsi="Arial" w:cs="Arial"/>
          <w:sz w:val="24"/>
          <w:szCs w:val="24"/>
        </w:rPr>
      </w:pPr>
    </w:p>
    <w:p w:rsidR="00A55C40" w:rsidRPr="00A55C40" w:rsidRDefault="00A55C40" w:rsidP="00A55C40">
      <w:pPr>
        <w:pStyle w:val="Bezproreda"/>
        <w:rPr>
          <w:rFonts w:ascii="Arial" w:hAnsi="Arial" w:cs="Arial"/>
          <w:sz w:val="24"/>
          <w:szCs w:val="24"/>
        </w:rPr>
      </w:pPr>
      <w:r w:rsidRPr="00A55C40">
        <w:rPr>
          <w:rFonts w:ascii="Arial" w:hAnsi="Arial" w:cs="Arial"/>
          <w:sz w:val="24"/>
          <w:szCs w:val="24"/>
        </w:rPr>
        <w:t xml:space="preserve">KLASA: </w:t>
      </w:r>
      <w:r>
        <w:rPr>
          <w:rFonts w:ascii="Arial" w:hAnsi="Arial" w:cs="Arial"/>
          <w:sz w:val="24"/>
          <w:szCs w:val="24"/>
        </w:rPr>
        <w:t>115-01/26-01/01</w:t>
      </w:r>
    </w:p>
    <w:p w:rsidR="00A55C40" w:rsidRPr="00A55C40" w:rsidRDefault="00A55C40" w:rsidP="00A55C40">
      <w:pPr>
        <w:pStyle w:val="Bezproreda"/>
        <w:rPr>
          <w:rFonts w:ascii="Arial" w:hAnsi="Arial" w:cs="Arial"/>
          <w:sz w:val="24"/>
          <w:szCs w:val="24"/>
        </w:rPr>
      </w:pPr>
      <w:r w:rsidRPr="00A55C40">
        <w:rPr>
          <w:rFonts w:ascii="Arial" w:hAnsi="Arial" w:cs="Arial"/>
          <w:sz w:val="24"/>
          <w:szCs w:val="24"/>
        </w:rPr>
        <w:t xml:space="preserve">URBROJ: </w:t>
      </w:r>
      <w:r>
        <w:rPr>
          <w:rFonts w:ascii="Arial" w:hAnsi="Arial" w:cs="Arial"/>
          <w:sz w:val="24"/>
          <w:szCs w:val="24"/>
        </w:rPr>
        <w:t>2137-63-01-26-1</w:t>
      </w:r>
    </w:p>
    <w:p w:rsidR="00A55C40" w:rsidRDefault="00A55C40" w:rsidP="00A55C40">
      <w:pPr>
        <w:pStyle w:val="Bezproreda"/>
        <w:rPr>
          <w:rFonts w:ascii="Arial" w:hAnsi="Arial" w:cs="Arial"/>
          <w:sz w:val="24"/>
          <w:szCs w:val="24"/>
        </w:rPr>
      </w:pPr>
      <w:r w:rsidRPr="00A55C40">
        <w:rPr>
          <w:rFonts w:ascii="Arial" w:hAnsi="Arial" w:cs="Arial"/>
          <w:sz w:val="24"/>
          <w:szCs w:val="24"/>
        </w:rPr>
        <w:t xml:space="preserve">Đelekovec, </w:t>
      </w:r>
      <w:r w:rsidR="00051FBF">
        <w:rPr>
          <w:rFonts w:ascii="Arial" w:hAnsi="Arial" w:cs="Arial"/>
          <w:sz w:val="24"/>
          <w:szCs w:val="24"/>
        </w:rPr>
        <w:t>5.3.2026.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RAVNATELJICA:</w:t>
      </w:r>
    </w:p>
    <w:p w:rsidR="00A55C40" w:rsidRDefault="00A55C40" w:rsidP="00A55C40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Sanela </w:t>
      </w:r>
      <w:proofErr w:type="spellStart"/>
      <w:r>
        <w:rPr>
          <w:rFonts w:ascii="Arial" w:hAnsi="Arial" w:cs="Arial"/>
          <w:sz w:val="24"/>
          <w:szCs w:val="24"/>
        </w:rPr>
        <w:t>Brgles</w:t>
      </w:r>
      <w:proofErr w:type="spellEnd"/>
    </w:p>
    <w:p w:rsidR="00A55C40" w:rsidRDefault="00A55C40" w:rsidP="00A55C40">
      <w:pPr>
        <w:pStyle w:val="Bezproreda"/>
        <w:rPr>
          <w:rFonts w:ascii="Arial" w:hAnsi="Arial" w:cs="Arial"/>
          <w:sz w:val="24"/>
          <w:szCs w:val="24"/>
        </w:rPr>
      </w:pPr>
    </w:p>
    <w:p w:rsidR="00A55C40" w:rsidRDefault="00A55C40" w:rsidP="00A55C40">
      <w:pPr>
        <w:pStyle w:val="Bezproreda"/>
        <w:rPr>
          <w:rFonts w:ascii="Arial" w:hAnsi="Arial" w:cs="Arial"/>
          <w:sz w:val="24"/>
          <w:szCs w:val="24"/>
        </w:rPr>
      </w:pPr>
    </w:p>
    <w:p w:rsidR="00A55C40" w:rsidRDefault="00A55C40" w:rsidP="00A55C40">
      <w:pPr>
        <w:pStyle w:val="Bezproreda"/>
        <w:rPr>
          <w:rFonts w:ascii="Arial" w:hAnsi="Arial" w:cs="Arial"/>
          <w:sz w:val="24"/>
          <w:szCs w:val="24"/>
        </w:rPr>
      </w:pPr>
    </w:p>
    <w:p w:rsidR="00A55C40" w:rsidRDefault="00A55C40" w:rsidP="00A55C40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Dostaviti:</w:t>
      </w:r>
    </w:p>
    <w:p w:rsidR="00A55C40" w:rsidRDefault="00A55C40" w:rsidP="00A55C40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Povjereniku radnika za zaštitu na radu </w:t>
      </w:r>
    </w:p>
    <w:p w:rsidR="00A55C40" w:rsidRPr="00A55C40" w:rsidRDefault="00A55C40" w:rsidP="00A55C40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Pismohrana </w:t>
      </w:r>
      <w:r w:rsidRPr="00A55C40">
        <w:rPr>
          <w:rFonts w:ascii="Arial" w:hAnsi="Arial" w:cs="Arial"/>
          <w:sz w:val="24"/>
          <w:szCs w:val="24"/>
        </w:rPr>
        <w:tab/>
      </w:r>
    </w:p>
    <w:sectPr w:rsidR="00A55C40" w:rsidRPr="00A55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D6419"/>
    <w:multiLevelType w:val="hybridMultilevel"/>
    <w:tmpl w:val="2FEA8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03B7B"/>
    <w:multiLevelType w:val="hybridMultilevel"/>
    <w:tmpl w:val="062054DC"/>
    <w:lvl w:ilvl="0" w:tplc="7DF46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44"/>
    <w:rsid w:val="00051FBF"/>
    <w:rsid w:val="005D1384"/>
    <w:rsid w:val="0079246C"/>
    <w:rsid w:val="007C6B44"/>
    <w:rsid w:val="00A42A80"/>
    <w:rsid w:val="00A5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9D3B"/>
  <w15:chartTrackingRefBased/>
  <w15:docId w15:val="{4D6996C1-C327-484F-8451-16AD2089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6B44"/>
    <w:pPr>
      <w:ind w:left="720"/>
      <w:contextualSpacing/>
    </w:pPr>
  </w:style>
  <w:style w:type="paragraph" w:styleId="Bezproreda">
    <w:name w:val="No Spacing"/>
    <w:uiPriority w:val="1"/>
    <w:qFormat/>
    <w:rsid w:val="00A55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Vrapčić</dc:creator>
  <cp:keywords/>
  <dc:description/>
  <cp:lastModifiedBy>Vrtic Vrapčić</cp:lastModifiedBy>
  <cp:revision>3</cp:revision>
  <cp:lastPrinted>2026-03-17T07:10:00Z</cp:lastPrinted>
  <dcterms:created xsi:type="dcterms:W3CDTF">2026-03-16T13:45:00Z</dcterms:created>
  <dcterms:modified xsi:type="dcterms:W3CDTF">2026-03-17T07:10:00Z</dcterms:modified>
</cp:coreProperties>
</file>