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72"/>
      </w:tblGrid>
      <w:tr w:rsidR="00887192" w:rsidRPr="00887192" w:rsidTr="00887192">
        <w:trPr>
          <w:jc w:val="center"/>
        </w:trPr>
        <w:tc>
          <w:tcPr>
            <w:tcW w:w="0" w:type="auto"/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192" w:rsidRPr="00887192" w:rsidRDefault="0060198B" w:rsidP="00BA41EA">
            <w:pPr>
              <w:rPr>
                <w:rFonts w:eastAsia="Times New Roman"/>
              </w:rPr>
            </w:pPr>
            <w:r>
              <w:t>SPREMAČ/ICA</w:t>
            </w:r>
            <w:r w:rsidR="00887192" w:rsidRPr="00887192">
              <w:rPr>
                <w:rFonts w:eastAsia="Times New Roman"/>
              </w:rPr>
              <w:br/>
              <w:t xml:space="preserve">Mjesto rada: </w:t>
            </w:r>
            <w:r w:rsidR="00CF0F85">
              <w:rPr>
                <w:rFonts w:eastAsia="Times New Roman"/>
                <w:bdr w:val="none" w:sz="0" w:space="0" w:color="auto" w:frame="1"/>
              </w:rPr>
              <w:t>KOPRIVNIČKI IVANEC</w:t>
            </w:r>
            <w:r w:rsidR="00887192" w:rsidRPr="00887192">
              <w:rPr>
                <w:rFonts w:eastAsia="Times New Roman"/>
              </w:rPr>
              <w:br/>
              <w:t xml:space="preserve">Traženo radnika: </w:t>
            </w:r>
            <w:r w:rsidR="005F4EDE">
              <w:rPr>
                <w:rFonts w:eastAsia="Times New Roman"/>
                <w:bdr w:val="none" w:sz="0" w:space="0" w:color="auto" w:frame="1"/>
              </w:rPr>
              <w:t>1</w:t>
            </w:r>
            <w:r w:rsidR="00887192" w:rsidRPr="00887192">
              <w:rPr>
                <w:rFonts w:eastAsia="Times New Roman"/>
              </w:rPr>
              <w:br/>
              <w:t xml:space="preserve">Poslodavac: </w:t>
            </w:r>
            <w:r w:rsidR="008647B2">
              <w:rPr>
                <w:rFonts w:eastAsia="Times New Roman"/>
              </w:rPr>
              <w:t>Dječji vrtić Vrapčić</w:t>
            </w:r>
            <w:r w:rsidR="00CF0F85">
              <w:rPr>
                <w:rFonts w:eastAsia="Times New Roman"/>
              </w:rPr>
              <w:br/>
              <w:t>Rok za prijavu: 11.9.2026.</w:t>
            </w:r>
          </w:p>
          <w:p w:rsidR="00887192" w:rsidRPr="00887192" w:rsidRDefault="0060198B" w:rsidP="00887192">
            <w:pPr>
              <w:spacing w:before="300" w:after="150" w:line="240" w:lineRule="auto"/>
              <w:outlineLvl w:val="2"/>
              <w:rPr>
                <w:rFonts w:ascii="inherit" w:eastAsia="Times New Roman" w:hAnsi="inherit" w:cs="Helvetica"/>
                <w:color w:val="000000"/>
                <w:sz w:val="36"/>
                <w:szCs w:val="36"/>
              </w:rPr>
            </w:pPr>
            <w:r>
              <w:rPr>
                <w:rFonts w:ascii="inherit" w:eastAsia="Times New Roman" w:hAnsi="inherit" w:cs="Helvetica"/>
                <w:color w:val="000000"/>
                <w:sz w:val="36"/>
                <w:szCs w:val="36"/>
              </w:rPr>
              <w:t>SPREMAČ/ICA</w:t>
            </w:r>
          </w:p>
          <w:p w:rsidR="00887192" w:rsidRPr="00887192" w:rsidRDefault="00887192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887192" w:rsidRPr="00887192" w:rsidRDefault="00887192" w:rsidP="00887192">
            <w:pPr>
              <w:spacing w:after="0" w:line="180" w:lineRule="atLeast"/>
              <w:outlineLvl w:val="3"/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</w:pPr>
            <w:r w:rsidRPr="00887192"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  <w:t>Radno mjesto</w:t>
            </w:r>
          </w:p>
          <w:p w:rsidR="00887192" w:rsidRPr="00887192" w:rsidRDefault="00F06673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Mjesto </w:t>
            </w:r>
            <w:r w:rsidR="00CF0F8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rada: KOPRIVNIČKI IVANEC</w:t>
            </w:r>
            <w:r w:rsidR="00E67EF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</w:t>
            </w:r>
            <w:r w:rsidR="006C0ABE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KOPRIVNIČKO-KRIŽEVAČKA ŽUPANIJA</w:t>
            </w:r>
          </w:p>
          <w:p w:rsidR="00887192" w:rsidRPr="00887192" w:rsidRDefault="00DB245F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5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Broj traženih radnika: </w:t>
            </w:r>
            <w:r w:rsidR="00E67EF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1</w:t>
            </w:r>
          </w:p>
          <w:p w:rsidR="00887192" w:rsidRPr="00887192" w:rsidRDefault="00DB245F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6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Vrsta zaposlenja: </w:t>
            </w:r>
            <w:r w:rsidR="00FE4243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N</w:t>
            </w:r>
            <w:r w:rsidR="00097343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a neodređeno</w:t>
            </w:r>
            <w:r w:rsidR="002B4A55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;</w:t>
            </w:r>
            <w:r w:rsidR="00CF0F85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upražnjeni poslovi</w:t>
            </w:r>
          </w:p>
          <w:p w:rsidR="00887192" w:rsidRPr="00887192" w:rsidRDefault="00DB245F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7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Radno vrijeme: </w:t>
            </w:r>
            <w:r w:rsidR="00CF0F85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Puno radno vrijeme</w:t>
            </w:r>
          </w:p>
          <w:p w:rsidR="00887192" w:rsidRPr="00887192" w:rsidRDefault="00DB245F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8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Način rada: 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Smjena - prijepodne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887192" w:rsidRPr="00887192" w:rsidRDefault="00DB245F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9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Smještaj: 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Nema smještaja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887192" w:rsidRPr="00887192" w:rsidRDefault="00DB245F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0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Naknada za prijevoz: </w:t>
            </w:r>
            <w:r w:rsidR="005E1494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U cijelosti</w:t>
            </w:r>
          </w:p>
          <w:p w:rsidR="00887192" w:rsidRPr="00887192" w:rsidRDefault="00DB245F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1" style="width:0;height:0" o:hralign="center" o:hrstd="t" o:hrnoshade="t" o:hr="t" fillcolor="#888" stroked="f"/>
              </w:pict>
            </w:r>
          </w:p>
          <w:p w:rsidR="00887192" w:rsidRPr="00887192" w:rsidRDefault="00CF0F85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Natječaj vrijedi od: 3.9.2026.</w:t>
            </w:r>
          </w:p>
          <w:p w:rsidR="00887192" w:rsidRPr="00887192" w:rsidRDefault="00DB245F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2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Natječaj vrijedi do: </w:t>
            </w:r>
            <w:r w:rsidR="00CF0F8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11.9.2026.</w:t>
            </w:r>
          </w:p>
          <w:p w:rsidR="00887192" w:rsidRPr="00887192" w:rsidRDefault="00DB245F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3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Uvjeti na radnom mjestu: </w:t>
            </w:r>
            <w:r w:rsidR="00F6349E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Rad na jednom mjestu</w:t>
            </w:r>
          </w:p>
          <w:p w:rsidR="00887192" w:rsidRPr="00887192" w:rsidRDefault="00DB245F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4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887192" w:rsidRPr="00887192" w:rsidRDefault="00887192" w:rsidP="00887192">
            <w:pPr>
              <w:spacing w:after="0" w:line="180" w:lineRule="atLeast"/>
              <w:outlineLvl w:val="3"/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</w:pPr>
            <w:r w:rsidRPr="00887192"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  <w:t>Posloprimac</w:t>
            </w:r>
          </w:p>
          <w:p w:rsidR="007D4F65" w:rsidRDefault="006D29E3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 xml:space="preserve">Razina obrazovanja: </w:t>
            </w:r>
            <w:r w:rsidR="0060198B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osnovna škola</w:t>
            </w:r>
          </w:p>
          <w:p w:rsidR="0042575C" w:rsidRDefault="0042575C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42575C" w:rsidRPr="00887192" w:rsidRDefault="0060198B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-uz obvezni probni rad do 1 mjesec</w:t>
            </w:r>
            <w:r w:rsidR="0042575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.</w:t>
            </w:r>
          </w:p>
          <w:p w:rsidR="00887192" w:rsidRPr="00887192" w:rsidRDefault="00DB245F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5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Radno iskustvo: </w:t>
            </w:r>
            <w:r w:rsidR="004B3157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nije važno</w:t>
            </w:r>
          </w:p>
          <w:p w:rsidR="00887192" w:rsidRPr="00887192" w:rsidRDefault="00DB245F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6" style="width:0;height:0" o:hralign="center" o:hrstd="t" o:hrnoshade="t" o:hr="t" fillcolor="#888" stroked="f"/>
              </w:pict>
            </w:r>
          </w:p>
          <w:p w:rsidR="0079364F" w:rsidRDefault="0079364F" w:rsidP="00F02855">
            <w:pPr>
              <w:spacing w:before="30" w:after="30" w:line="240" w:lineRule="auto"/>
              <w:jc w:val="both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Ostale informacije: Na temelju članka 26.</w:t>
            </w:r>
            <w:r w:rsidR="006D29E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stavak 7.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Zakona o predškolskom odgoju i obrazovanju („Narodne novine“ bro</w:t>
            </w:r>
            <w:r w:rsidR="0042575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j 10/97, 107/07, 94/13, 98/19, 57/22 i 101/23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)</w:t>
            </w:r>
            <w:r w:rsidR="00DB245F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, 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članka 54.</w:t>
            </w:r>
            <w:r w:rsidR="00473C4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Statuta Dječjeg vrtića Vrapčić</w:t>
            </w:r>
            <w:r w:rsidR="006D29E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Đelekovec (pročišćeni tekst), KLASA: 601-02/25-02/2, URBROJ: 2137-63-25-01 od 26.2.2025. 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godine,</w:t>
            </w:r>
            <w:bookmarkStart w:id="0" w:name="_GoBack"/>
            <w:bookmarkEnd w:id="0"/>
            <w:r w:rsidR="00DB245F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DB245F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Statutarne Odluke o izmjenama i dopunama Statuta Dječjeg vrtića Vrapčić Đelekovec, pročišćeni tekst, KLASA: 601-02/26-02/01, URBROJ</w:t>
            </w:r>
            <w:r w:rsidR="00DB245F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: </w:t>
            </w:r>
            <w:r w:rsidR="00DB245F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2137-63-03-26-1 od 15.4.2026. godine</w:t>
            </w:r>
            <w:r w:rsidR="00DB245F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6D29E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te temeljem Odluke o objavi natječaja </w:t>
            </w:r>
            <w:r w:rsidR="00CF0F8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za popunu radnog mjesta, KLASA: 601-02/26-05/10, URBROJ: 2137-63-03-26-11 od 27.8.2026.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godine</w:t>
            </w:r>
            <w:r w:rsidR="00473C4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Upravno vijeće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Dječjeg vrtića Vrapčić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objavljuje</w:t>
            </w:r>
            <w:r w:rsidR="00204CB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: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79364F" w:rsidRDefault="0079364F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6D28FE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N A T J E Č A J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za prijem radnika na radno mjesto</w:t>
            </w:r>
            <w:r w:rsidR="003D560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</w:r>
            <w:r w:rsidR="003D560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lastRenderedPageBreak/>
              <w:t> </w:t>
            </w:r>
            <w:r w:rsidR="0060198B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SPREMAČ/ICA</w:t>
            </w:r>
            <w:r w:rsidR="00FE424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–</w:t>
            </w:r>
            <w:r w:rsidR="005F4ED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1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izvršitelj (m/ž) za rad u Dječjem </w:t>
            </w:r>
            <w:r w:rsidR="005F0EB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vrtiću</w:t>
            </w:r>
            <w:r w:rsidR="0060198B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Vr</w:t>
            </w:r>
            <w:r w:rsidR="00F51BB7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a</w:t>
            </w:r>
            <w:r w:rsidR="00CF0F8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pčić, Podružnica „Ivančica“ Koprivnički Ivanec</w:t>
            </w:r>
            <w:r w:rsidR="005F0EB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, </w:t>
            </w:r>
            <w:r w:rsidR="00F51BB7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na ne</w:t>
            </w:r>
            <w:r w:rsidR="00CF0F8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određeno, puno radno vrijeme</w:t>
            </w:r>
            <w:r w:rsidR="005F0EB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. 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 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 xml:space="preserve">Uvjeti </w:t>
            </w:r>
            <w:r w:rsidR="002B4A5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su: članak </w:t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25.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Zakona o predškolskom odgoju i obrazovanju</w:t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(„Narodne novine“ broj 10/97, 107/07, 9</w:t>
            </w:r>
            <w:r w:rsidR="00CF0F8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4/13, 98/19, 57/22, </w:t>
            </w:r>
            <w:r w:rsidR="006B5CBB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101/23</w:t>
            </w:r>
            <w:r w:rsidR="00CF0F8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 145/23, 145/24, 146/25 i 22/26</w:t>
            </w:r>
            <w:r w:rsidR="0042575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)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i Pravilniku o odgov</w:t>
            </w:r>
            <w:r w:rsidR="00972E1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arajućoj vrsti i razini obrazovanja odgojno-obrazovnih i ostalih radnika u dječjem vrtiću, ustanovama te drugim pravnim i fizičkim osobama koje provode programe ranog i predškolskog odgoja i obrazovanja (NN</w:t>
            </w:r>
            <w:r w:rsidR="0099058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972E1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145/2024) te Ispravka Pravilnika o odgovarajućoj vrsti i razini  obrazovanja odgojno-obrazovnih i ostalih radnika u dječjem vrtiću, ustanovama te drugim pravnim i fizičkim osobama koje provode programe ranog i predškolskog odgoja i obrazovanja (NN</w:t>
            </w:r>
            <w:r w:rsidR="0099058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972E1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62/2025)</w:t>
            </w:r>
            <w:r w:rsidR="0042575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.</w:t>
            </w:r>
            <w:r w:rsidR="00285A3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5F0EB5" w:rsidRDefault="005F0EB5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972E12" w:rsidRDefault="00972E1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7D4F65" w:rsidRDefault="00B3489E" w:rsidP="00B3489E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Uz vlastoručno potpisanu </w:t>
            </w:r>
            <w:r w:rsidR="005C16B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pisanu zamolbu kandidati su dužni priložiti sljedeću dokumentaciju, u presliku</w:t>
            </w:r>
            <w:r w:rsidR="00887192"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: </w:t>
            </w:r>
          </w:p>
          <w:p w:rsidR="00887192" w:rsidRPr="00887192" w:rsidRDefault="00EC30F2" w:rsidP="0088719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1. </w:t>
            </w:r>
            <w:r w:rsidR="005C16B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životopis,</w:t>
            </w:r>
          </w:p>
          <w:p w:rsidR="00887192" w:rsidRDefault="00EC30F2" w:rsidP="005C16B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2. presliku dokaza o stručnoj spremi,</w:t>
            </w:r>
          </w:p>
          <w:p w:rsidR="00EC30F2" w:rsidRDefault="00EC30F2" w:rsidP="005C16B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3. elektronički zapis od HZMO,</w:t>
            </w:r>
          </w:p>
          <w:p w:rsidR="00EC30F2" w:rsidRDefault="00EC30F2" w:rsidP="005C16B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4. kandidat koji bude izabran dužan je priložiti i uvjerenje o zdravstvenoj sposobnosti kojim se      dokazuje ispunjavanje općih uvjeta zdravstvene sposobnosti za obavljanje poslova radnog mjesta za koje se prijavljuje,</w:t>
            </w:r>
          </w:p>
          <w:p w:rsidR="007A2EA2" w:rsidRDefault="00EC30F2" w:rsidP="005C16B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5. uvjerenje da se protiv kandidata ne vodi postupak za</w:t>
            </w:r>
            <w:r w:rsidR="007A2EA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kazneno djel</w:t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o navedeno u čl. 25. Zakona, ne starije od 6 mjeseci</w:t>
            </w:r>
            <w:r w:rsidR="007A2EA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, </w:t>
            </w:r>
          </w:p>
          <w:p w:rsidR="007A2EA2" w:rsidRDefault="007A2EA2" w:rsidP="005C16B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6. uvjerenje da se protiv kandidata ne vodi postupak za prekršaj naveden u čl. 25. Zakona, ne </w:t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starije od 6 mjeseci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, </w:t>
            </w:r>
          </w:p>
          <w:p w:rsidR="007A2EA2" w:rsidRDefault="007A2EA2" w:rsidP="005C16B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7. izjava kandidata o nepostojanju zapreka iz čl. 25. Zakona za prijem u radni odnos (vlastoručno potpisana),</w:t>
            </w:r>
          </w:p>
          <w:p w:rsidR="00F02855" w:rsidRDefault="007A2EA2" w:rsidP="00F0285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8. presliku rodnog lista.</w:t>
            </w:r>
          </w:p>
          <w:p w:rsidR="00146266" w:rsidRPr="00F02855" w:rsidRDefault="00146266" w:rsidP="0014626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Kandidat koji bude izabran mora prije sklapanja ugovora o radu dostaviti traženu natječajnu dokumentaciju o ispunjavanju uvjeta u izvorniku ili ovjerenom presliku. </w:t>
            </w:r>
          </w:p>
          <w:p w:rsidR="00146266" w:rsidRDefault="00146266" w:rsidP="00146266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Sukladno članku 13. Stavak 3. Zakona o ravnopravnosti spolova (NN82/08 i 69/17) na natječaj se mogu prijaviti kandidati oba spola. Izrazi koji se koriste u tekstu ovog natječaja, a imaju rodno značenje, koriste se neutralno i odnose se jednako na muški i ženski spol.  </w:t>
            </w:r>
          </w:p>
          <w:p w:rsidR="00146266" w:rsidRDefault="00146266" w:rsidP="00146266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Kandidati koji ostvaruju pravo prednosti pri zapošljavanju na temelju posebnog zakona, u prijavi su dužni pozvati se na to pravo te dostaviti dokaze o priznavanju posebnog statusa, te dokaz o načinu prestanka radnog odnosa kod prethodnog poslodavca. </w:t>
            </w:r>
          </w:p>
          <w:p w:rsidR="00146266" w:rsidRPr="00EC35D9" w:rsidRDefault="00146266" w:rsidP="0014626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Kandidat koji može ostvariti pravo prednosti sukladno članku 102. Zakona o hrvatskim braniteljima iz Domovinskog rata i članovima njihovih obitelji (Narodne novine, broj 121/17, 98/19, 84/21, 156/23), članku 48. Zakona o zaštiti vojnih i civilnih invalida rata (Narodne novine, broj 33/92, 57/92, 77/92, 27/93, 58/93, 2/94, 76/94, 108/95, 108/96, 82/01, 103/03, 148/13, 98/19), članku 47. Zakona o civilnim stradalnicima iz Domovinskog rata (Narodne novine, broj 84/21) i članku 9. Zakona o</w:t>
            </w:r>
            <w:r>
              <w:rPr>
                <w:rFonts w:ascii="Helvetica" w:eastAsia="Times New Roman" w:hAnsi="Helvetica" w:cs="Helvetica"/>
                <w:sz w:val="21"/>
                <w:szCs w:val="21"/>
              </w:rPr>
              <w:t xml:space="preserve"> 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profesionalnoj rehabilitaciji i zapošljavanju osoba s invaliditetom (Narodne novine, broj 157/13, 152/14, 39/18, 32/20), dužan se u prijavi na natječaj,</w:t>
            </w:r>
            <w:r>
              <w:rPr>
                <w:rFonts w:ascii="Helvetica" w:eastAsia="Times New Roman" w:hAnsi="Helvetica" w:cs="Helvetica"/>
                <w:sz w:val="21"/>
                <w:szCs w:val="21"/>
              </w:rPr>
              <w:t xml:space="preserve"> pozvati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na to pravo i priložiti odgovarajuće isprave kao dokaz o statusu te druge dokaze sukladno posebnom zakonu ko</w:t>
            </w:r>
            <w:r>
              <w:rPr>
                <w:rFonts w:ascii="Helvetica" w:eastAsia="Times New Roman" w:hAnsi="Helvetica" w:cs="Helvetica"/>
                <w:sz w:val="21"/>
                <w:szCs w:val="21"/>
              </w:rPr>
              <w:t>jim je uređeno to pravo te ima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prednost u odnosu na ostale kandidate samo pod jednakim uvjetima.</w:t>
            </w:r>
          </w:p>
          <w:p w:rsidR="00146266" w:rsidRDefault="00146266" w:rsidP="00146266">
            <w:pPr>
              <w:pStyle w:val="Bezproreda"/>
              <w:jc w:val="both"/>
              <w:rPr>
                <w:rFonts w:eastAsia="Times New Roman"/>
              </w:rPr>
            </w:pP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Poveznica na Internet stranicu Ministarstva hrvatskih branitelja na kojoj su navedeni dokazi potrebni za ostvarivanje prava prednosti pri zapošljavanju prema Zakonu o hrvatskim braniteljima iz Domovinskog rata i članovima njihovih obitelji („Narodne novine“ bro</w:t>
            </w:r>
            <w:r>
              <w:rPr>
                <w:rFonts w:ascii="Helvetica" w:eastAsia="Times New Roman" w:hAnsi="Helvetica" w:cs="Helvetica"/>
                <w:sz w:val="21"/>
                <w:szCs w:val="21"/>
              </w:rPr>
              <w:t xml:space="preserve">j 121/17, 98/19, 84/21, 156/23) 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je:</w:t>
            </w:r>
            <w:r>
              <w:rPr>
                <w:rFonts w:eastAsia="Times New Roman"/>
              </w:rPr>
              <w:t xml:space="preserve"> </w:t>
            </w:r>
            <w:hyperlink r:id="rId5" w:history="1">
              <w:r w:rsidRPr="00EA1442">
                <w:rPr>
                  <w:rStyle w:val="Hiperveza"/>
                  <w:rFonts w:eastAsia="Times New Roman"/>
                </w:rPr>
                <w:t>https://branitelji.gov.hr/UserDocslmages//dokumenti/Nikola//popis%20dokaza%20za%20ostvarivanje%20prava%20prednosti%20pri%20zapo%C5%A1ljavanju-%20ZOHBDR%202021.pdf</w:t>
              </w:r>
            </w:hyperlink>
          </w:p>
          <w:p w:rsidR="00146266" w:rsidRDefault="00146266" w:rsidP="00146266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Poveznica na Internet stranicu Ministarstva hrvatskih branitelja na kojoj je navedeni dokaz potrebni za ostvarivanje prava prednosti pri zapošljavanju prema Zakonu o civilnim stradalnicima iz Domovinskog rata („Narodne novine“ broj 84/21) je: </w:t>
            </w:r>
          </w:p>
          <w:p w:rsidR="00146266" w:rsidRDefault="00DB245F" w:rsidP="00146266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hyperlink r:id="rId6" w:history="1">
              <w:r w:rsidR="00146266" w:rsidRPr="00EA1442">
                <w:rPr>
                  <w:rStyle w:val="Hiperveza"/>
                  <w:rFonts w:ascii="Helvetica" w:eastAsia="Times New Roman" w:hAnsi="Helvetica" w:cs="Helvetica"/>
                  <w:sz w:val="21"/>
                  <w:szCs w:val="21"/>
                </w:rPr>
                <w:t>https://branitelji.gov.hr/UserDocslmages/dokumenti/Nikola/popis%20dokaza%20za%20ostvarivanje%20prava%20prednosti%20pri%20zapo%C5%A1ljavanju-%20Zakon%20o%20civilnim%20stradalnicima%20iz%20DR.pdf</w:t>
              </w:r>
            </w:hyperlink>
          </w:p>
          <w:p w:rsidR="00146266" w:rsidRDefault="00146266" w:rsidP="00146266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sz w:val="21"/>
                <w:szCs w:val="21"/>
              </w:rPr>
              <w:t>Osoba koja se poziva na pravo prednosti pri zapošljavanju sukladno članku 9. Zakona o profesionalnoj rehabilitaciji i zapošljavanju osoba s invaliditetom („Narodne novine“ broj 157/13, 152/14, 39/18. i 32/20) uz prijavu na javni natječaj dužna je, pored dokaza o ispunjavanju traženih uvjeta, priložiti i dokaz o utvrđenom statusu osobe s invaliditetom te dokaz o prestanku radnog odnosa kod posljednjeg poslodavca (ugovor, rješenje, odluka i slično).</w:t>
            </w:r>
          </w:p>
          <w:p w:rsidR="00146266" w:rsidRPr="00EC35D9" w:rsidRDefault="00146266" w:rsidP="00146266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sz w:val="21"/>
                <w:szCs w:val="21"/>
              </w:rPr>
              <w:t xml:space="preserve">U skladu s Općom uredbom o zaštiti podataka, zaprimljeni podaci koristiti će se isključivo u svrhu provedbe javnog natječaja. </w:t>
            </w:r>
          </w:p>
          <w:p w:rsidR="00146266" w:rsidRDefault="00146266" w:rsidP="00146266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Rok za podnošenje prijava je 8 dana od dana objave natječaja na službenim stranicama Dječjeg vrtića Vrapčić Đelekovec, a objavit će se na oglasnoj ploči Dječjeg vrtića Vrapčić Đelekovec i na web stranici Hrvatskog zavoda za zapošljavanje. </w:t>
            </w:r>
          </w:p>
          <w:p w:rsidR="00146266" w:rsidRDefault="00146266" w:rsidP="00146266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Prijave za natječaj s traženom dokumentacijom, poslati u zatvorenoj omotnici s naznakom „ZA NATJEČAJ-SPREMAČ/ICA-ne otvarati“, na adresu Dječji vrtić Vrapčić, Mihovila </w:t>
            </w:r>
            <w:proofErr w:type="spellStart"/>
            <w:r>
              <w:rPr>
                <w:rFonts w:ascii="Helvetica" w:eastAsia="Times New Roman" w:hAnsi="Helvetica" w:cs="Helvetica"/>
                <w:sz w:val="21"/>
              </w:rPr>
              <w:t>Pavleka</w:t>
            </w:r>
            <w:proofErr w:type="spellEnd"/>
            <w:r>
              <w:rPr>
                <w:rFonts w:ascii="Helvetica" w:eastAsia="Times New Roman" w:hAnsi="Helvetica" w:cs="Helvetica"/>
                <w:sz w:val="21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sz w:val="21"/>
              </w:rPr>
              <w:t>Miškine</w:t>
            </w:r>
            <w:proofErr w:type="spellEnd"/>
            <w:r>
              <w:rPr>
                <w:rFonts w:ascii="Helvetica" w:eastAsia="Times New Roman" w:hAnsi="Helvetica" w:cs="Helvetica"/>
                <w:sz w:val="21"/>
              </w:rPr>
              <w:t xml:space="preserve"> 1, Đelekovec.  </w:t>
            </w:r>
          </w:p>
          <w:p w:rsidR="00146266" w:rsidRDefault="00146266" w:rsidP="00146266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Kandidati koji su pravodobno dostavili potpunu prijavu sa svim prilozima odnosno ispravama i ispunjavaju uvjete natječaja dužni su pristupiti vrednovanju kandidata (pismeno i/ili usmeno). Kandidati će o vrednovanju biti obaviješteni putem elektroničke pošte ili telefonom. Za kandidate koji ne pristupe vrednovanju kandidata, smatrat će se da su odustali odnosno povukli svoju prijavu na natječaj. </w:t>
            </w:r>
          </w:p>
          <w:p w:rsidR="00146266" w:rsidRDefault="00146266" w:rsidP="00146266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Prijavom na natječaj kandidati su suglasni da Dječji vrtić Vrapčić Đelekovec, kao rukovoditelj zbirke osobnih podataka, može prikupljati, obrađivati i koristiti osobne podatke u svrhu provedbe postupka natječaja u skladu sa zakonskim propisima. </w:t>
            </w:r>
          </w:p>
          <w:p w:rsidR="00146266" w:rsidRPr="0099058C" w:rsidRDefault="00146266" w:rsidP="00146266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 w:rsidRPr="0099058C">
              <w:rPr>
                <w:rFonts w:ascii="Helvetica" w:eastAsia="Times New Roman" w:hAnsi="Helvetica" w:cs="Helvetica"/>
                <w:sz w:val="21"/>
              </w:rPr>
              <w:t xml:space="preserve">Nepotpune i/ili nepravovremene prijave neće se razmatrati. Osobe koje podnesu nepotpunu i nepravovremenu prijavu i osobe koje ne zadovoljavaju formalne uvjete ne smatraju se kandidatima prijavljenim na natječaj. Urednom prijavom smatra se svaka prijava koja sadrži sve podatke i priloge navedene u javnom natječaju. </w:t>
            </w:r>
          </w:p>
          <w:p w:rsidR="00146266" w:rsidRPr="00165B8E" w:rsidRDefault="00146266" w:rsidP="00146266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FF0000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Dječji vrtić Vrapčić zadržava pravo, bez obrazloženja, ne prihvatiti nijednu prijavu odnosno poništiti javni natječaj.                                                                                                                         </w:t>
            </w:r>
          </w:p>
          <w:p w:rsidR="00146266" w:rsidRPr="004B3157" w:rsidRDefault="00146266" w:rsidP="00146266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Svi kandidati će biti pismenim putem obavješteni o rezultatima natječaja. </w:t>
            </w:r>
          </w:p>
          <w:p w:rsidR="00146266" w:rsidRDefault="00146266" w:rsidP="0014626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887192" w:rsidRPr="00887192" w:rsidRDefault="00887192" w:rsidP="00887192">
            <w:pPr>
              <w:spacing w:after="0" w:line="180" w:lineRule="atLeast"/>
              <w:outlineLvl w:val="3"/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</w:pPr>
            <w:r w:rsidRPr="00887192"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  <w:t>Poslodavac</w:t>
            </w:r>
          </w:p>
          <w:p w:rsidR="00887192" w:rsidRPr="00887192" w:rsidRDefault="00887192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 xml:space="preserve">Poslodavac: </w:t>
            </w:r>
            <w:r w:rsidR="008647B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Dječji vrtić Vrapčić</w:t>
            </w:r>
          </w:p>
          <w:p w:rsidR="00887192" w:rsidRPr="00887192" w:rsidRDefault="00DB245F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7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Kontakt: </w:t>
            </w:r>
            <w:r w:rsidR="008D0BEC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pisana</w:t>
            </w:r>
            <w:r w:rsidR="001836DD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zam</w:t>
            </w:r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olba: Mihovila </w:t>
            </w:r>
            <w:proofErr w:type="spellStart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Pavleka</w:t>
            </w:r>
            <w:proofErr w:type="spellEnd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</w:t>
            </w:r>
            <w:proofErr w:type="spellStart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Miškine</w:t>
            </w:r>
            <w:proofErr w:type="spellEnd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1</w:t>
            </w:r>
            <w:r w:rsidR="005E3115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,</w:t>
            </w:r>
            <w:r w:rsidR="001836DD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48 316 Đelekovec</w:t>
            </w:r>
          </w:p>
          <w:p w:rsidR="00887192" w:rsidRPr="00887192" w:rsidRDefault="00DB245F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8" style="width:0;height:0" o:hralign="center" o:hrstd="t" o:hrnoshade="t" o:hr="t" fillcolor="#888" stroked="f"/>
              </w:pict>
            </w:r>
          </w:p>
        </w:tc>
      </w:tr>
      <w:tr w:rsidR="007D4F65" w:rsidRPr="00887192" w:rsidTr="00887192">
        <w:trPr>
          <w:jc w:val="center"/>
        </w:trPr>
        <w:tc>
          <w:tcPr>
            <w:tcW w:w="0" w:type="auto"/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4F65" w:rsidRDefault="007D4F65" w:rsidP="00BA41EA"/>
        </w:tc>
      </w:tr>
    </w:tbl>
    <w:p w:rsidR="00E241A6" w:rsidRDefault="00E241A6"/>
    <w:sectPr w:rsidR="00E241A6" w:rsidSect="00E24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D14B7"/>
    <w:multiLevelType w:val="multilevel"/>
    <w:tmpl w:val="71FC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6A0651"/>
    <w:multiLevelType w:val="hybridMultilevel"/>
    <w:tmpl w:val="47A88D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274B4"/>
    <w:multiLevelType w:val="multilevel"/>
    <w:tmpl w:val="EBD6F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C92831"/>
    <w:multiLevelType w:val="hybridMultilevel"/>
    <w:tmpl w:val="0F86FCD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192"/>
    <w:rsid w:val="00035BB0"/>
    <w:rsid w:val="00071D7F"/>
    <w:rsid w:val="00097343"/>
    <w:rsid w:val="000B3151"/>
    <w:rsid w:val="000F4412"/>
    <w:rsid w:val="000F6C87"/>
    <w:rsid w:val="00121076"/>
    <w:rsid w:val="001441BC"/>
    <w:rsid w:val="00144EEA"/>
    <w:rsid w:val="00146266"/>
    <w:rsid w:val="00155917"/>
    <w:rsid w:val="00156BC0"/>
    <w:rsid w:val="00165B8E"/>
    <w:rsid w:val="001836DD"/>
    <w:rsid w:val="001A3937"/>
    <w:rsid w:val="001D47C2"/>
    <w:rsid w:val="001F32EC"/>
    <w:rsid w:val="00204CB1"/>
    <w:rsid w:val="00207CDC"/>
    <w:rsid w:val="00285A32"/>
    <w:rsid w:val="002B4A55"/>
    <w:rsid w:val="002D6F0A"/>
    <w:rsid w:val="002F1F31"/>
    <w:rsid w:val="00306EB4"/>
    <w:rsid w:val="0032246A"/>
    <w:rsid w:val="003466F1"/>
    <w:rsid w:val="003514D1"/>
    <w:rsid w:val="00381A9C"/>
    <w:rsid w:val="003B2D1F"/>
    <w:rsid w:val="003D3906"/>
    <w:rsid w:val="003D5601"/>
    <w:rsid w:val="004175BA"/>
    <w:rsid w:val="0042575C"/>
    <w:rsid w:val="00473C43"/>
    <w:rsid w:val="00474CA6"/>
    <w:rsid w:val="004958D8"/>
    <w:rsid w:val="004B3157"/>
    <w:rsid w:val="005315DC"/>
    <w:rsid w:val="00541077"/>
    <w:rsid w:val="0058364E"/>
    <w:rsid w:val="005B78A0"/>
    <w:rsid w:val="005C16BE"/>
    <w:rsid w:val="005E02BB"/>
    <w:rsid w:val="005E1494"/>
    <w:rsid w:val="005E3115"/>
    <w:rsid w:val="005F0EB5"/>
    <w:rsid w:val="005F4EDE"/>
    <w:rsid w:val="0060198B"/>
    <w:rsid w:val="006146D5"/>
    <w:rsid w:val="006400FB"/>
    <w:rsid w:val="00676BDE"/>
    <w:rsid w:val="00680E4A"/>
    <w:rsid w:val="00683CE2"/>
    <w:rsid w:val="006918D5"/>
    <w:rsid w:val="006B5CBB"/>
    <w:rsid w:val="006B6619"/>
    <w:rsid w:val="006C0ABE"/>
    <w:rsid w:val="006D28FE"/>
    <w:rsid w:val="006D29E3"/>
    <w:rsid w:val="00732498"/>
    <w:rsid w:val="00767E31"/>
    <w:rsid w:val="00781621"/>
    <w:rsid w:val="007863D3"/>
    <w:rsid w:val="0079364F"/>
    <w:rsid w:val="007A2EA2"/>
    <w:rsid w:val="007C72F6"/>
    <w:rsid w:val="007D4F65"/>
    <w:rsid w:val="00813967"/>
    <w:rsid w:val="00847BE1"/>
    <w:rsid w:val="008647B2"/>
    <w:rsid w:val="00887192"/>
    <w:rsid w:val="008D0BEC"/>
    <w:rsid w:val="0092633F"/>
    <w:rsid w:val="00933111"/>
    <w:rsid w:val="009627CE"/>
    <w:rsid w:val="00972E12"/>
    <w:rsid w:val="00984E45"/>
    <w:rsid w:val="0099058C"/>
    <w:rsid w:val="009B61DC"/>
    <w:rsid w:val="009D0D10"/>
    <w:rsid w:val="009E4C8A"/>
    <w:rsid w:val="009F4E51"/>
    <w:rsid w:val="00AC4E29"/>
    <w:rsid w:val="00B07A9F"/>
    <w:rsid w:val="00B22385"/>
    <w:rsid w:val="00B3489E"/>
    <w:rsid w:val="00B53F0D"/>
    <w:rsid w:val="00B777BF"/>
    <w:rsid w:val="00B97DEC"/>
    <w:rsid w:val="00BA41EA"/>
    <w:rsid w:val="00C1379C"/>
    <w:rsid w:val="00C140F7"/>
    <w:rsid w:val="00CF0F85"/>
    <w:rsid w:val="00D07184"/>
    <w:rsid w:val="00D867C4"/>
    <w:rsid w:val="00D87CB2"/>
    <w:rsid w:val="00D97022"/>
    <w:rsid w:val="00DA5192"/>
    <w:rsid w:val="00DB245F"/>
    <w:rsid w:val="00DB543B"/>
    <w:rsid w:val="00DB6997"/>
    <w:rsid w:val="00E061E1"/>
    <w:rsid w:val="00E2133B"/>
    <w:rsid w:val="00E241A6"/>
    <w:rsid w:val="00E42D45"/>
    <w:rsid w:val="00E5579A"/>
    <w:rsid w:val="00E60C5F"/>
    <w:rsid w:val="00E67EF2"/>
    <w:rsid w:val="00EA1B74"/>
    <w:rsid w:val="00EC30F2"/>
    <w:rsid w:val="00EC35D9"/>
    <w:rsid w:val="00F02855"/>
    <w:rsid w:val="00F043E3"/>
    <w:rsid w:val="00F06673"/>
    <w:rsid w:val="00F36934"/>
    <w:rsid w:val="00F51BB7"/>
    <w:rsid w:val="00F571B4"/>
    <w:rsid w:val="00F6349E"/>
    <w:rsid w:val="00F82FCE"/>
    <w:rsid w:val="00FD4ECF"/>
    <w:rsid w:val="00FE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6F0C9"/>
  <w15:docId w15:val="{D76BA25A-027B-40B7-8D65-FAEDAE5C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887192"/>
    <w:pPr>
      <w:spacing w:before="300" w:after="150" w:line="240" w:lineRule="auto"/>
      <w:outlineLvl w:val="2"/>
    </w:pPr>
    <w:rPr>
      <w:rFonts w:ascii="inherit" w:eastAsia="Times New Roman" w:hAnsi="inherit" w:cs="Times New Roman"/>
      <w:sz w:val="36"/>
      <w:szCs w:val="36"/>
    </w:rPr>
  </w:style>
  <w:style w:type="paragraph" w:styleId="Naslov4">
    <w:name w:val="heading 4"/>
    <w:basedOn w:val="Normal"/>
    <w:link w:val="Naslov4Char"/>
    <w:uiPriority w:val="9"/>
    <w:qFormat/>
    <w:rsid w:val="00887192"/>
    <w:pPr>
      <w:spacing w:before="150" w:after="150" w:line="240" w:lineRule="auto"/>
      <w:outlineLvl w:val="3"/>
    </w:pPr>
    <w:rPr>
      <w:rFonts w:ascii="inherit" w:eastAsia="Times New Roman" w:hAnsi="inherit" w:cs="Times New Roman"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887192"/>
    <w:rPr>
      <w:rFonts w:ascii="inherit" w:eastAsia="Times New Roman" w:hAnsi="inherit" w:cs="Times New Roman"/>
      <w:sz w:val="36"/>
      <w:szCs w:val="36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887192"/>
    <w:rPr>
      <w:rFonts w:ascii="inherit" w:eastAsia="Times New Roman" w:hAnsi="inherit" w:cs="Times New Roman"/>
      <w:sz w:val="27"/>
      <w:szCs w:val="27"/>
      <w:lang w:eastAsia="hr-HR"/>
    </w:rPr>
  </w:style>
  <w:style w:type="character" w:styleId="Hiperveza">
    <w:name w:val="Hyperlink"/>
    <w:basedOn w:val="Zadanifontodlomka"/>
    <w:uiPriority w:val="99"/>
    <w:unhideWhenUsed/>
    <w:rsid w:val="00887192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StandardWeb">
    <w:name w:val="Normal (Web)"/>
    <w:basedOn w:val="Normal"/>
    <w:uiPriority w:val="99"/>
    <w:semiHidden/>
    <w:unhideWhenUsed/>
    <w:rsid w:val="0088719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88719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887192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sr-only1">
    <w:name w:val="sr-only1"/>
    <w:basedOn w:val="Zadanifontodlomka"/>
    <w:rsid w:val="00887192"/>
    <w:rPr>
      <w:b w:val="0"/>
      <w:bCs w:val="0"/>
      <w:bdr w:val="none" w:sz="0" w:space="0" w:color="auto" w:frame="1"/>
    </w:rPr>
  </w:style>
  <w:style w:type="character" w:customStyle="1" w:styleId="badge7">
    <w:name w:val="badge7"/>
    <w:basedOn w:val="Zadanifontodlomka"/>
    <w:rsid w:val="00887192"/>
    <w:rPr>
      <w:b/>
      <w:bCs/>
      <w:color w:val="FFFFFF"/>
      <w:sz w:val="18"/>
      <w:szCs w:val="18"/>
      <w:bdr w:val="none" w:sz="0" w:space="0" w:color="auto" w:frame="1"/>
      <w:shd w:val="clear" w:color="auto" w:fill="777777"/>
    </w:rPr>
  </w:style>
  <w:style w:type="character" w:customStyle="1" w:styleId="topzanimanjanaslov1">
    <w:name w:val="topzanimanjanaslov1"/>
    <w:basedOn w:val="Zadanifontodlomka"/>
    <w:rsid w:val="00887192"/>
    <w:rPr>
      <w:b/>
      <w:bCs/>
      <w:color w:val="B11111"/>
      <w:bdr w:val="none" w:sz="0" w:space="0" w:color="auto" w:frame="1"/>
    </w:rPr>
  </w:style>
  <w:style w:type="character" w:customStyle="1" w:styleId="topzanimanjanaslov2">
    <w:name w:val="topzanimanjanaslov2"/>
    <w:basedOn w:val="Zadanifontodlomka"/>
    <w:rsid w:val="00887192"/>
    <w:rPr>
      <w:b/>
      <w:bCs/>
      <w:color w:val="B11111"/>
      <w:bdr w:val="none" w:sz="0" w:space="0" w:color="auto" w:frame="1"/>
    </w:rPr>
  </w:style>
  <w:style w:type="character" w:customStyle="1" w:styleId="brojkenaziv1">
    <w:name w:val="brojkenaziv1"/>
    <w:basedOn w:val="Zadanifontodlomka"/>
    <w:rsid w:val="00887192"/>
    <w:rPr>
      <w:b w:val="0"/>
      <w:bCs w:val="0"/>
      <w:color w:val="787878"/>
      <w:bdr w:val="none" w:sz="0" w:space="0" w:color="auto" w:frame="1"/>
    </w:rPr>
  </w:style>
  <w:style w:type="character" w:customStyle="1" w:styleId="brojkevrijednost1">
    <w:name w:val="brojkevrijednost1"/>
    <w:basedOn w:val="Zadanifontodlomka"/>
    <w:rsid w:val="00887192"/>
    <w:rPr>
      <w:b/>
      <w:bCs/>
      <w:color w:val="880000"/>
      <w:sz w:val="24"/>
      <w:szCs w:val="24"/>
      <w:bdr w:val="none" w:sz="0" w:space="0" w:color="auto" w:frame="1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88719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887192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87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7192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D28FE"/>
    <w:pPr>
      <w:ind w:left="720"/>
      <w:contextualSpacing/>
    </w:pPr>
  </w:style>
  <w:style w:type="paragraph" w:styleId="Bezproreda">
    <w:name w:val="No Spacing"/>
    <w:uiPriority w:val="1"/>
    <w:qFormat/>
    <w:rsid w:val="00E557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6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65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84495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17041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39184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67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0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183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19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96871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19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  <w:divsChild>
                            <w:div w:id="1702513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E5E5E5"/>
                                <w:right w:val="none" w:sz="0" w:space="0" w:color="auto"/>
                              </w:divBdr>
                            </w:div>
                            <w:div w:id="1805808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908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36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792454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89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  <w:divsChild>
                            <w:div w:id="35265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E5E5E5"/>
                                <w:right w:val="none" w:sz="0" w:space="0" w:color="auto"/>
                              </w:divBdr>
                            </w:div>
                            <w:div w:id="84431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04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6416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363">
                      <w:marLeft w:val="-225"/>
                      <w:marRight w:val="-225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86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942276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BBBBBB"/>
                        <w:right w:val="none" w:sz="0" w:space="0" w:color="auto"/>
                      </w:divBdr>
                      <w:divsChild>
                        <w:div w:id="213123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9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228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24955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85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94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975322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33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07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212337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8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52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541102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49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650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9329928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152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40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6111775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393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2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DDDDDD"/>
                                    <w:left w:val="single" w:sz="6" w:space="8" w:color="DDDDDD"/>
                                    <w:bottom w:val="single" w:sz="6" w:space="8" w:color="DDDDDD"/>
                                    <w:right w:val="single" w:sz="6" w:space="8" w:color="DDDDDD"/>
                                  </w:divBdr>
                                  <w:divsChild>
                                    <w:div w:id="892277464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01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177897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87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178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673155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893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5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2880848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1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87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9573292">
                      <w:marLeft w:val="-225"/>
                      <w:marRight w:val="-225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11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72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518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5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94904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640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67387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271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236472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795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679528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58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479077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370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852187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687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0871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57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211361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1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058290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14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568263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229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81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950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1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33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95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14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8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8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85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47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l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l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Vrtic Vrapčić</cp:lastModifiedBy>
  <cp:revision>8</cp:revision>
  <cp:lastPrinted>2026-09-03T07:21:00Z</cp:lastPrinted>
  <dcterms:created xsi:type="dcterms:W3CDTF">2025-12-04T12:10:00Z</dcterms:created>
  <dcterms:modified xsi:type="dcterms:W3CDTF">2026-09-03T10:47:00Z</dcterms:modified>
</cp:coreProperties>
</file>