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609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F6349E" w:rsidP="00BA41EA">
            <w:pPr>
              <w:rPr>
                <w:rFonts w:eastAsia="Times New Roman"/>
              </w:rPr>
            </w:pPr>
            <w:r>
              <w:t xml:space="preserve">ODGOJITELJ/ICA DJECE RANE I PREDŠKOLSKE DOBI 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6724D5">
              <w:rPr>
                <w:rFonts w:eastAsia="Times New Roman"/>
                <w:bdr w:val="none" w:sz="0" w:space="0" w:color="auto" w:frame="1"/>
              </w:rPr>
              <w:t>KOPRIVNIČKI IVANEC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6724D5">
              <w:rPr>
                <w:rFonts w:eastAsia="Times New Roman"/>
                <w:bdr w:val="none" w:sz="0" w:space="0" w:color="auto" w:frame="1"/>
              </w:rPr>
              <w:t>2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401DDF">
              <w:rPr>
                <w:rFonts w:eastAsia="Times New Roman"/>
              </w:rPr>
              <w:t>Dječji vrtić Vrapčić</w:t>
            </w:r>
            <w:r w:rsidR="007B1694">
              <w:rPr>
                <w:rFonts w:eastAsia="Times New Roman"/>
              </w:rPr>
              <w:br/>
              <w:t>Rok za prijavu: 16.10.2026.</w:t>
            </w:r>
          </w:p>
          <w:p w:rsidR="00887192" w:rsidRPr="00887192" w:rsidRDefault="005623E0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ODGOJITELJ/ICA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KOPRIVNIČKI IVANEC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KOPRIVNIČKO-KRIŽEVAČKA ŽUPANIJA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4248E9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  <w:bookmarkStart w:id="0" w:name="_GoBack"/>
            <w:bookmarkEnd w:id="0"/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neodređeno</w:t>
            </w:r>
            <w:r w:rsidR="00B358D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novootvoreni poslovi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Puno radno vrijeme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7B1694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8.10.2026.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16.10.2026. 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5623E0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Razina obrazovanja: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Viša ili prvostupanjska 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                                </w:t>
            </w:r>
            <w:r w:rsidR="007D4F6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Fakultet, akademija, magisterij, doktorat</w:t>
            </w:r>
          </w:p>
          <w:p w:rsidR="006724D5" w:rsidRDefault="006724D5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724D5" w:rsidRPr="00887192" w:rsidRDefault="006724D5" w:rsidP="006724D5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-uz obvezni probni rad do 6 mjeseci.</w:t>
            </w:r>
          </w:p>
          <w:p w:rsidR="006724D5" w:rsidRDefault="006724D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iskustvo: </w:t>
            </w:r>
            <w:r w:rsidR="004B3157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nije važno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107/07, 94/13, 98/19, 57/22, 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pročišćeni tekst,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Statutarne Odluke o izmjenama i dopunama Statuta Dječjeg vrtića Vrapčić Đelekovec, pročišćeni tekst, KLASA: 601-02/26-02/01, URBROJ: 2137-63-03-26-1 od 15.4.2026 god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i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ne,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mjesta, KLASA: 601-02/26-05/13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URBR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OJ: 2137-63-03-26-12 od 7.10.2026.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</w:t>
            </w:r>
            <w:r w:rsidR="00B3572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401DD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D28FE" w:rsidRDefault="00B3572E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N A T J E Č A J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ODGOJITELJ/ICA DJECE RANE I PREDŠKOLSKE DOBI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2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 Vrapčić, Podružni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ca „Ivančica“ Koprivnički Ivanec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na</w:t>
            </w:r>
            <w:r w:rsidR="006724D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neodređeno 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puno radno vrijeme. 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su: članak 24.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CD0A8E" w:rsidRDefault="00CD0A8E" w:rsidP="00CD0A8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Poslove odgojitelja djece od navršene jedne godine života do polaska u osnovnu školu može obavljati osoba koja je završila studij odgovarajuće vrste propisane Pravilnikom o odgovarajućoj vrsti i razini obrazovanja odgojno-obrazovnih i ostalih radnika u dječjem vrtiću, ustanovama te drugim pravnim i fizičkim osobama koje provode programe ranog i predškolskog odgoja i obrazovanja (NN 145/2024) te Ispravak istog Pravilnika (NN 62/2025) za rad na radnome mjestu odgojitelja, a koji može biti: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sveučilišni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studij kojim je stečena viša stručna sprema u skladu s prijašnjim propisima,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sveučilišni diplomski studij, </w:t>
            </w:r>
          </w:p>
          <w:p w:rsidR="00CD0A8E" w:rsidRPr="005F0EB5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diplomski studij.</w:t>
            </w: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7B1694" w:rsidRPr="00887192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1. životopis,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dokaz o stručnoj spremi,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 (ne stariji od šest mjeseci od dana objave natječaja),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4. uvjerenje da se protiv kandidata ne vodi postupak za kazneno djelo navedeno u čl. 25. Zakona o predškolskom odgoju i obrazovanju. (ne starije od dana objave natječaja), 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5. uvjerenje da se protiv kandidata ne vodi postupak za prekršaj naveden u čl. 25. Zakona o predškolskom odgoju i obrazovanju (ne starije od dana objave natječaja),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6. </w:t>
            </w:r>
            <w:r>
              <w:rPr>
                <w:rFonts w:ascii="Helvetica" w:hAnsi="Helvetica" w:cs="Helvetica"/>
                <w:sz w:val="21"/>
                <w:szCs w:val="21"/>
              </w:rPr>
              <w:t>u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>vjerenje Hrvatskog zavoda za soci</w:t>
            </w:r>
            <w:r>
              <w:rPr>
                <w:rFonts w:ascii="Helvetica" w:hAnsi="Helvetica" w:cs="Helvetica"/>
                <w:sz w:val="21"/>
                <w:szCs w:val="21"/>
              </w:rPr>
              <w:t>jalni rad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sukladno članku 25. Zakona o predškolskom odgoju i obrazovanju, da osobi nije izrečena mjera žurnog izdvajanja djeteta iz obitelji ili mjera za zaštitu osobnih prava i dobrobiti djeteta u nadležnosti suda (ne starije od dana objave natječaja)</w:t>
            </w:r>
            <w:r>
              <w:rPr>
                <w:rFonts w:ascii="Helvetica" w:hAnsi="Helvetica" w:cs="Helvetica"/>
                <w:sz w:val="21"/>
                <w:szCs w:val="21"/>
              </w:rPr>
              <w:t>,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izjava kandidata o nepostojanju zapreka iz čl. 25. Zakona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 prijem u radni odnos (vlastoručno potpisana),</w:t>
            </w:r>
          </w:p>
          <w:p w:rsidR="007B1694" w:rsidRPr="002D7B6A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rodni list.</w:t>
            </w:r>
          </w:p>
          <w:p w:rsidR="007B1694" w:rsidRDefault="007B1694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K</w:t>
            </w:r>
            <w:r w:rsidRPr="002D7B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andidat koji bude izabran dužan je priložiti i uvjerenje o zdravstvenoj sposobnosti kojim se      dokazuje ispunjavanje općih uvjeta zdravstvene sposobnosti za obavljanje poslova radno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 za koje se prijavljuje.</w:t>
            </w:r>
          </w:p>
          <w:p w:rsidR="00F02855" w:rsidRPr="00F02855" w:rsidRDefault="00F02855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7A2EA2" w:rsidRDefault="00F02855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EA1B74" w:rsidRDefault="005B78A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E5579A" w:rsidRPr="00EC35D9" w:rsidRDefault="00EA1B7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Kandidat koji može ostvariti pravo prednosti sukladno članku 102. Zakona o hrvatskim braniteljima iz Domovinskog rata i članovima njihovih obitelji (Narodne novine, broj 121/17, 98/19, 84/21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, 156/23), članku 48.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Zakona o zaštiti vojnih i civilnih invalida rata (Narodne novine, broj 33/92, 57/92, 77/92, 27/93, 58/93, 2/94, 76/94, 108/95, 108/96, 82/01, 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03/03, 148/13, 98/19), članku 47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. Zakona o civilnim stradalnicima iz Domovinskog rata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(Narodne novine, broj 84/21) 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članku 9. Zakona o profesionalnoj rehabilitaciji i zapošljavanju osoba s invaliditetom (Narodne novine, broj 157/13, 152/14, 39/18, 32/20), dužan se u prijavi na natječaj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,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na to pravo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i priložiti odgovarajuće isprave kao dokaz o statusu te druge dokaze sukladno posebnom zakonu 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>ko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E5579A" w:rsidRDefault="00E5579A" w:rsidP="00EC35D9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 w:rsid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5" w:history="1">
              <w:r w:rsidR="00EC35D9"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EC35D9" w:rsidRDefault="00EC35D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EC35D9" w:rsidRDefault="004248E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6" w:history="1">
              <w:r w:rsidR="00EC35D9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F571B4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F571B4" w:rsidRPr="00EC35D9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Ro</w:t>
            </w:r>
            <w:r w:rsidR="00847BE1">
              <w:rPr>
                <w:rFonts w:ascii="Helvetica" w:eastAsia="Times New Roman" w:hAnsi="Helvetica" w:cs="Helvetica"/>
                <w:sz w:val="21"/>
              </w:rPr>
              <w:t>k za podnošenje prijava je 8</w:t>
            </w:r>
            <w:r>
              <w:rPr>
                <w:rFonts w:ascii="Helvetica" w:eastAsia="Times New Roman" w:hAnsi="Helvetica" w:cs="Helvetica"/>
                <w:sz w:val="21"/>
              </w:rPr>
              <w:t xml:space="preserve"> dana od dana objave natječaja na službenim stranicama Dječjeg vrtića Vrapčić Đelekovec, a objavit će se na oglasnoj ploči Dječjeg vr</w:t>
            </w:r>
            <w:r w:rsidR="000F4412">
              <w:rPr>
                <w:rFonts w:ascii="Helvetica" w:eastAsia="Times New Roman" w:hAnsi="Helvetica" w:cs="Helvetica"/>
                <w:sz w:val="21"/>
              </w:rPr>
              <w:t xml:space="preserve">tića Vrapčić Đelekovec i na web stranici Hrvatskog zavoda za zapošljavanje.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Prijave za natječaj s traženom dokumentacijom, poslati u zatvorenoj omotnici s nazn</w:t>
            </w:r>
            <w:r w:rsidR="005F0EB5">
              <w:rPr>
                <w:rFonts w:ascii="Helvetica" w:eastAsia="Times New Roman" w:hAnsi="Helvetica" w:cs="Helvetica"/>
                <w:sz w:val="21"/>
              </w:rPr>
              <w:t>akom „ZA NATJEČAJ-ODGOJITELJ/ICA</w:t>
            </w:r>
            <w:r w:rsidR="0099058C">
              <w:rPr>
                <w:rFonts w:ascii="Helvetica" w:eastAsia="Times New Roman" w:hAnsi="Helvetica" w:cs="Helvetica"/>
                <w:sz w:val="21"/>
              </w:rPr>
              <w:t>-ne otvarati</w:t>
            </w:r>
            <w:r>
              <w:rPr>
                <w:rFonts w:ascii="Helvetica" w:eastAsia="Times New Roman" w:hAnsi="Helvetica" w:cs="Helvetica"/>
                <w:sz w:val="21"/>
              </w:rPr>
              <w:t>“, na adresu Dječji vrtić Vr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apčić, Mihovila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1</w:t>
            </w:r>
            <w:r w:rsidR="008D0BEC">
              <w:rPr>
                <w:rFonts w:ascii="Helvetica" w:eastAsia="Times New Roman" w:hAnsi="Helvetica" w:cs="Helvetica"/>
                <w:sz w:val="21"/>
              </w:rPr>
              <w:t>, Đelekove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c. </w:t>
            </w:r>
            <w:r w:rsidR="008D0BEC">
              <w:rPr>
                <w:rFonts w:ascii="Helvetica" w:eastAsia="Times New Roman" w:hAnsi="Helvetica" w:cs="Helvetica"/>
                <w:sz w:val="21"/>
              </w:rPr>
              <w:t xml:space="preserve"> </w:t>
            </w:r>
          </w:p>
          <w:p w:rsidR="00285A32" w:rsidRDefault="00285A32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8D0BE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65B8E" w:rsidRPr="0099058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>Nepotpune i/ili nepravovremene prijave neće se razm</w:t>
            </w:r>
            <w:r w:rsidR="00165B8E" w:rsidRPr="0099058C">
              <w:rPr>
                <w:rFonts w:ascii="Helvetica" w:eastAsia="Times New Roman" w:hAnsi="Helvetica" w:cs="Helvetica"/>
                <w:sz w:val="21"/>
              </w:rPr>
              <w:t xml:space="preserve">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4B3157" w:rsidRPr="00165B8E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lastRenderedPageBreak/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887192" w:rsidRPr="004B3157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Svi kandidati će biti pismenim putem obavješteni o rezultatima natječaja. </w:t>
            </w: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4248E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</w:tc>
      </w:tr>
      <w:tr w:rsidR="007D4F65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C52F5"/>
    <w:rsid w:val="000F4412"/>
    <w:rsid w:val="000F6C87"/>
    <w:rsid w:val="00121076"/>
    <w:rsid w:val="001441BC"/>
    <w:rsid w:val="00144EEA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D6F0A"/>
    <w:rsid w:val="002F1F31"/>
    <w:rsid w:val="00306EB4"/>
    <w:rsid w:val="0032246A"/>
    <w:rsid w:val="003466F1"/>
    <w:rsid w:val="003514D1"/>
    <w:rsid w:val="00381A9C"/>
    <w:rsid w:val="00390103"/>
    <w:rsid w:val="003B2D1F"/>
    <w:rsid w:val="003D3906"/>
    <w:rsid w:val="003D5601"/>
    <w:rsid w:val="00401DDF"/>
    <w:rsid w:val="004175BA"/>
    <w:rsid w:val="004248E9"/>
    <w:rsid w:val="0042575C"/>
    <w:rsid w:val="00473C43"/>
    <w:rsid w:val="00474CA6"/>
    <w:rsid w:val="004958D8"/>
    <w:rsid w:val="004B20B5"/>
    <w:rsid w:val="004B3157"/>
    <w:rsid w:val="005315DC"/>
    <w:rsid w:val="00541077"/>
    <w:rsid w:val="005623E0"/>
    <w:rsid w:val="0058364E"/>
    <w:rsid w:val="005B78A0"/>
    <w:rsid w:val="005C16BE"/>
    <w:rsid w:val="005E02BB"/>
    <w:rsid w:val="005E1494"/>
    <w:rsid w:val="005E3115"/>
    <w:rsid w:val="005F0EB5"/>
    <w:rsid w:val="005F4EDE"/>
    <w:rsid w:val="006146D5"/>
    <w:rsid w:val="006400FB"/>
    <w:rsid w:val="006724D5"/>
    <w:rsid w:val="00676BDE"/>
    <w:rsid w:val="00677FBC"/>
    <w:rsid w:val="00680E4A"/>
    <w:rsid w:val="00683CE2"/>
    <w:rsid w:val="00690E77"/>
    <w:rsid w:val="006918D5"/>
    <w:rsid w:val="006B5CBB"/>
    <w:rsid w:val="006B6619"/>
    <w:rsid w:val="006C0ABE"/>
    <w:rsid w:val="006D28FE"/>
    <w:rsid w:val="006D29E3"/>
    <w:rsid w:val="006D3415"/>
    <w:rsid w:val="006D629D"/>
    <w:rsid w:val="00732498"/>
    <w:rsid w:val="00767E31"/>
    <w:rsid w:val="00781621"/>
    <w:rsid w:val="00782EA9"/>
    <w:rsid w:val="007863D3"/>
    <w:rsid w:val="0079364F"/>
    <w:rsid w:val="007A2EA2"/>
    <w:rsid w:val="007B1694"/>
    <w:rsid w:val="007C72F6"/>
    <w:rsid w:val="007D4F65"/>
    <w:rsid w:val="00813967"/>
    <w:rsid w:val="00847BE1"/>
    <w:rsid w:val="008647B2"/>
    <w:rsid w:val="00887192"/>
    <w:rsid w:val="008D0BEC"/>
    <w:rsid w:val="0092633F"/>
    <w:rsid w:val="00933111"/>
    <w:rsid w:val="009627CE"/>
    <w:rsid w:val="00972E12"/>
    <w:rsid w:val="00984E45"/>
    <w:rsid w:val="0099058C"/>
    <w:rsid w:val="009B61DC"/>
    <w:rsid w:val="009D0D10"/>
    <w:rsid w:val="009E4C8A"/>
    <w:rsid w:val="009F4E51"/>
    <w:rsid w:val="00AA427E"/>
    <w:rsid w:val="00AB1A45"/>
    <w:rsid w:val="00AC4E29"/>
    <w:rsid w:val="00B07A9F"/>
    <w:rsid w:val="00B22385"/>
    <w:rsid w:val="00B3489E"/>
    <w:rsid w:val="00B3572E"/>
    <w:rsid w:val="00B358D2"/>
    <w:rsid w:val="00B53F0D"/>
    <w:rsid w:val="00B777BF"/>
    <w:rsid w:val="00B9756A"/>
    <w:rsid w:val="00B97DEC"/>
    <w:rsid w:val="00BA41EA"/>
    <w:rsid w:val="00C1379C"/>
    <w:rsid w:val="00C140F7"/>
    <w:rsid w:val="00CD0A8E"/>
    <w:rsid w:val="00D07184"/>
    <w:rsid w:val="00D4643B"/>
    <w:rsid w:val="00D843F3"/>
    <w:rsid w:val="00D867C4"/>
    <w:rsid w:val="00D87CB2"/>
    <w:rsid w:val="00D97022"/>
    <w:rsid w:val="00DA5192"/>
    <w:rsid w:val="00DB543B"/>
    <w:rsid w:val="00DB6997"/>
    <w:rsid w:val="00E061E1"/>
    <w:rsid w:val="00E2133B"/>
    <w:rsid w:val="00E241A6"/>
    <w:rsid w:val="00E30CF0"/>
    <w:rsid w:val="00E42D45"/>
    <w:rsid w:val="00E5579A"/>
    <w:rsid w:val="00E60C5F"/>
    <w:rsid w:val="00E67EF2"/>
    <w:rsid w:val="00E94C74"/>
    <w:rsid w:val="00EA1B74"/>
    <w:rsid w:val="00EC30F2"/>
    <w:rsid w:val="00EC35D9"/>
    <w:rsid w:val="00F026BD"/>
    <w:rsid w:val="00F02855"/>
    <w:rsid w:val="00F043E3"/>
    <w:rsid w:val="00F06673"/>
    <w:rsid w:val="00F36934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369B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6</cp:revision>
  <cp:lastPrinted>2026-10-08T10:42:00Z</cp:lastPrinted>
  <dcterms:created xsi:type="dcterms:W3CDTF">2026-10-08T10:29:00Z</dcterms:created>
  <dcterms:modified xsi:type="dcterms:W3CDTF">2026-10-08T10:43:00Z</dcterms:modified>
</cp:coreProperties>
</file>